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E020" w14:textId="77777777" w:rsidR="00B34722" w:rsidRDefault="00E367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EF0EDCB" wp14:editId="5BDF718A">
            <wp:extent cx="2886075" cy="393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00A90" w14:textId="77777777" w:rsidR="00B34722" w:rsidRDefault="00B347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1EF1B" w14:textId="77777777" w:rsidR="00B34722" w:rsidRDefault="00B34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3ED2DF" w14:textId="77777777" w:rsidR="00B34722" w:rsidRDefault="00E367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Guaranteed Admittance &amp; Guaranteed Interview </w:t>
      </w:r>
    </w:p>
    <w:p w14:paraId="722C9CB6" w14:textId="77777777" w:rsidR="00B34722" w:rsidRDefault="00E367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University of Lynchburg students/graduates</w:t>
      </w:r>
    </w:p>
    <w:p w14:paraId="3484DAF1" w14:textId="77777777" w:rsidR="00B34722" w:rsidRDefault="00E367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Master of Science in Athletic Training</w:t>
      </w:r>
    </w:p>
    <w:p w14:paraId="67D02DE2" w14:textId="77777777" w:rsidR="00B34722" w:rsidRDefault="00B34722">
      <w:pPr>
        <w:widowControl w:val="0"/>
        <w:spacing w:after="120" w:line="240" w:lineRule="auto"/>
        <w:ind w:left="720"/>
        <w:rPr>
          <w:rFonts w:ascii="Calibri" w:eastAsia="Calibri" w:hAnsi="Calibri" w:cs="Calibri"/>
        </w:rPr>
      </w:pPr>
    </w:p>
    <w:p w14:paraId="387D2B3E" w14:textId="77777777" w:rsidR="00B34722" w:rsidRDefault="00B34722">
      <w:pPr>
        <w:widowControl w:val="0"/>
        <w:spacing w:after="120" w:line="240" w:lineRule="auto"/>
        <w:ind w:left="720"/>
        <w:rPr>
          <w:rFonts w:ascii="Calibri" w:eastAsia="Calibri" w:hAnsi="Calibri" w:cs="Calibri"/>
        </w:rPr>
      </w:pPr>
    </w:p>
    <w:tbl>
      <w:tblPr>
        <w:tblStyle w:val="a"/>
        <w:tblW w:w="961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970"/>
        <w:gridCol w:w="450"/>
        <w:gridCol w:w="3015"/>
      </w:tblGrid>
      <w:tr w:rsidR="00B34722" w14:paraId="7A995C6D" w14:textId="77777777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B1D5" w14:textId="77777777" w:rsidR="00B34722" w:rsidRDefault="00B3472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F6B9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Guaranteed MSAT Admittance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CF7A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64F8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Guaranteed MSAT Interview</w:t>
            </w:r>
          </w:p>
        </w:tc>
      </w:tr>
      <w:tr w:rsidR="00B34722" w14:paraId="6BEDEFDF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B5BC" w14:textId="77777777" w:rsidR="00B34722" w:rsidRDefault="00B3472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DC1D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For University of Lynchburg students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372C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8FE4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For University of Lynchburg students</w:t>
            </w:r>
          </w:p>
        </w:tc>
      </w:tr>
      <w:tr w:rsidR="00B34722" w14:paraId="68D34472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3A3F" w14:textId="77777777" w:rsidR="00B34722" w:rsidRDefault="00E367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Overall GPA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3CA9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3.00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D498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A3B5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2.75</w:t>
            </w:r>
          </w:p>
        </w:tc>
      </w:tr>
      <w:tr w:rsidR="00B34722" w14:paraId="11BDB3E1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C69F" w14:textId="77777777" w:rsidR="00B34722" w:rsidRDefault="00E367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Prerequisite GPA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893E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3.00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F44D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13A7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2.75</w:t>
            </w:r>
          </w:p>
        </w:tc>
      </w:tr>
      <w:tr w:rsidR="00B34722" w14:paraId="2C44A6DF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79C8" w14:textId="77777777" w:rsidR="00B34722" w:rsidRDefault="00E367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grade in pre-requisites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CC97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B- or higher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9C04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1328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 or higher</w:t>
            </w:r>
          </w:p>
        </w:tc>
      </w:tr>
      <w:tr w:rsidR="00B34722" w14:paraId="0C7D6D8D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7B79" w14:textId="77777777" w:rsidR="00B34722" w:rsidRDefault="00E367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Background check is clear (or clean)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AF38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BE26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AA97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</w:tr>
      <w:tr w:rsidR="00B34722" w14:paraId="43EF1C2A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7617" w14:textId="77777777" w:rsidR="00B34722" w:rsidRDefault="00E367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of current immunizations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2F37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292C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4ECF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</w:tr>
      <w:tr w:rsidR="00B34722" w14:paraId="1EF0A267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3D3E" w14:textId="77777777" w:rsidR="00B34722" w:rsidRDefault="00E367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Completed application (ATCAS or Lynchburg)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4007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1179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535B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</w:tr>
      <w:tr w:rsidR="00B34722" w14:paraId="5ED75ECE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02D1" w14:textId="77777777" w:rsidR="00B34722" w:rsidRDefault="00E367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Successful interview (based on committee vote)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C4A5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DB0A" w14:textId="77777777" w:rsidR="00B34722" w:rsidRDefault="00B347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D418" w14:textId="77777777" w:rsidR="00B34722" w:rsidRDefault="00E367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Yes</w:t>
            </w:r>
          </w:p>
        </w:tc>
      </w:tr>
    </w:tbl>
    <w:p w14:paraId="075CE69F" w14:textId="77777777" w:rsidR="00B34722" w:rsidRDefault="00B34722">
      <w:pPr>
        <w:widowControl w:val="0"/>
        <w:spacing w:after="120" w:line="240" w:lineRule="auto"/>
        <w:ind w:left="720"/>
        <w:rPr>
          <w:rFonts w:ascii="Calibri" w:eastAsia="Calibri" w:hAnsi="Calibri" w:cs="Calibri"/>
        </w:rPr>
      </w:pPr>
    </w:p>
    <w:p w14:paraId="120816D0" w14:textId="77777777" w:rsidR="00B34722" w:rsidRDefault="00B347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F497D"/>
        </w:rPr>
      </w:pPr>
    </w:p>
    <w:p w14:paraId="5B5FF41D" w14:textId="77777777" w:rsidR="00B34722" w:rsidRDefault="00E36744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Athletic Training faculty - 10.10.17</w:t>
      </w:r>
    </w:p>
    <w:p w14:paraId="0B24F27A" w14:textId="77777777" w:rsidR="00B34722" w:rsidRDefault="00E36744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Provost - 10.19.18</w:t>
      </w:r>
    </w:p>
    <w:p w14:paraId="2376E20D" w14:textId="77777777" w:rsidR="00B34722" w:rsidRDefault="00B34722">
      <w:pPr>
        <w:rPr>
          <w:i/>
          <w:sz w:val="20"/>
          <w:szCs w:val="20"/>
        </w:rPr>
      </w:pPr>
    </w:p>
    <w:p w14:paraId="22CADB40" w14:textId="77777777" w:rsidR="00B34722" w:rsidRDefault="00B34722">
      <w:pPr>
        <w:rPr>
          <w:i/>
          <w:sz w:val="20"/>
          <w:szCs w:val="20"/>
        </w:rPr>
      </w:pPr>
    </w:p>
    <w:p w14:paraId="5B49E783" w14:textId="77777777" w:rsidR="00B34722" w:rsidRDefault="00E36744">
      <w:pPr>
        <w:shd w:val="clear" w:color="auto" w:fill="FFFFFF"/>
        <w:spacing w:after="380" w:line="384" w:lineRule="auto"/>
        <w:rPr>
          <w:i/>
          <w:color w:val="5B6166"/>
          <w:sz w:val="20"/>
          <w:szCs w:val="20"/>
        </w:rPr>
      </w:pPr>
      <w:r>
        <w:rPr>
          <w:i/>
          <w:color w:val="5B6166"/>
          <w:sz w:val="20"/>
          <w:szCs w:val="20"/>
        </w:rPr>
        <w:t xml:space="preserve">Prerequisites: Anatomy &amp; Physiology (8); Kinesiology (3) or Physics (4); Statistics (3); Exercise Physiology (3) or Biology (4); Chemistry (4); CPR/AED certified (healthcare </w:t>
      </w:r>
      <w:r>
        <w:rPr>
          <w:i/>
          <w:color w:val="5B6166"/>
          <w:sz w:val="20"/>
          <w:szCs w:val="20"/>
        </w:rPr>
        <w:t>level)</w:t>
      </w:r>
    </w:p>
    <w:p w14:paraId="3D436E72" w14:textId="77777777" w:rsidR="00B34722" w:rsidRDefault="00E36744">
      <w:pPr>
        <w:shd w:val="clear" w:color="auto" w:fill="FFFFFF"/>
        <w:spacing w:after="380" w:line="384" w:lineRule="auto"/>
        <w:rPr>
          <w:i/>
          <w:color w:val="FF0000"/>
          <w:sz w:val="20"/>
          <w:szCs w:val="20"/>
        </w:rPr>
      </w:pPr>
      <w:r>
        <w:rPr>
          <w:i/>
          <w:color w:val="5B6166"/>
          <w:sz w:val="20"/>
          <w:szCs w:val="20"/>
        </w:rPr>
        <w:t>Recommended courses: Nutrition, Medical Terminology, Laboratory Techniques in Exercise Physiology</w:t>
      </w:r>
    </w:p>
    <w:sectPr w:rsidR="00B347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2"/>
    <w:rsid w:val="00B34722"/>
    <w:rsid w:val="00E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34FC"/>
  <w15:docId w15:val="{0BEF29EE-287A-4DF9-9DB9-D0ABD217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2019-02-20T23:04:00Z</dcterms:created>
  <dcterms:modified xsi:type="dcterms:W3CDTF">2019-02-20T23:04:00Z</dcterms:modified>
</cp:coreProperties>
</file>